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7B4" w:rsidRPr="00D827B4" w:rsidRDefault="00D827B4" w:rsidP="00D827B4">
      <w:pPr>
        <w:spacing w:before="100" w:beforeAutospacing="1" w:after="24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FAQs</w:t>
      </w:r>
    </w:p>
    <w:p w:rsidR="008D4477" w:rsidRPr="008D4477" w:rsidRDefault="00D827B4" w:rsidP="008D4477">
      <w:pPr>
        <w:numPr>
          <w:ilvl w:val="0"/>
          <w:numId w:val="1"/>
        </w:numPr>
        <w:spacing w:before="100" w:beforeAutospacing="1" w:after="240" w:line="240" w:lineRule="auto"/>
        <w:rPr>
          <w:rFonts w:ascii="Times New Roman" w:eastAsia="Times New Roman" w:hAnsi="Times New Roman" w:cs="Times New Roman"/>
          <w:sz w:val="24"/>
          <w:szCs w:val="24"/>
        </w:rPr>
      </w:pPr>
      <w:r w:rsidRPr="00D827B4">
        <w:rPr>
          <w:rFonts w:ascii="Times New Roman" w:eastAsia="Times New Roman" w:hAnsi="Times New Roman" w:cs="Times New Roman"/>
          <w:b/>
          <w:bCs/>
          <w:sz w:val="24"/>
          <w:szCs w:val="24"/>
        </w:rPr>
        <w:t>When do I register my warranty?</w:t>
      </w:r>
      <w:r w:rsidRPr="00D827B4">
        <w:rPr>
          <w:rFonts w:ascii="Times New Roman" w:eastAsia="Times New Roman" w:hAnsi="Times New Roman" w:cs="Times New Roman"/>
          <w:sz w:val="24"/>
          <w:szCs w:val="24"/>
        </w:rPr>
        <w:t xml:space="preserve"> </w:t>
      </w:r>
      <w:r w:rsidRPr="00D827B4">
        <w:rPr>
          <w:rFonts w:ascii="Times New Roman" w:eastAsia="Times New Roman" w:hAnsi="Times New Roman" w:cs="Times New Roman"/>
          <w:sz w:val="24"/>
          <w:szCs w:val="24"/>
        </w:rPr>
        <w:br/>
      </w:r>
      <w:r w:rsidR="008D4477" w:rsidRPr="008D4477">
        <w:rPr>
          <w:rFonts w:ascii="Times New Roman" w:hAnsi="Times New Roman" w:cs="Times New Roman"/>
          <w:color w:val="333333"/>
          <w:sz w:val="24"/>
          <w:szCs w:val="24"/>
          <w:shd w:val="clear" w:color="auto" w:fill="FFFFFF"/>
        </w:rPr>
        <w:t>We would recommend you to register your Grundfos product warranty as soon as possible. If registered within 14 days, you enjoy an additional 6 months warranty.</w:t>
      </w:r>
      <w:r w:rsidR="008D4477" w:rsidRPr="008D4477">
        <w:rPr>
          <w:rFonts w:ascii="Times New Roman" w:hAnsi="Times New Roman" w:cs="Times New Roman"/>
          <w:color w:val="333333"/>
          <w:sz w:val="24"/>
          <w:szCs w:val="24"/>
        </w:rPr>
        <w:br/>
      </w:r>
      <w:r w:rsidR="008D4477" w:rsidRPr="008D4477">
        <w:rPr>
          <w:rFonts w:ascii="Times New Roman" w:hAnsi="Times New Roman" w:cs="Times New Roman"/>
          <w:color w:val="333333"/>
          <w:sz w:val="24"/>
          <w:szCs w:val="24"/>
        </w:rPr>
        <w:br/>
      </w:r>
      <w:r w:rsidR="008D4477" w:rsidRPr="008D4477">
        <w:rPr>
          <w:rFonts w:ascii="Times New Roman" w:hAnsi="Times New Roman" w:cs="Times New Roman"/>
          <w:color w:val="333333"/>
          <w:sz w:val="24"/>
          <w:szCs w:val="24"/>
          <w:shd w:val="clear" w:color="auto" w:fill="FFFFFF"/>
        </w:rPr>
        <w:t>You can register your Grundfos product warranty online </w:t>
      </w:r>
      <w:hyperlink r:id="rId5" w:history="1">
        <w:r w:rsidR="008D4477" w:rsidRPr="008D4477">
          <w:rPr>
            <w:rStyle w:val="Hyperlink"/>
            <w:rFonts w:ascii="Times New Roman" w:hAnsi="Times New Roman" w:cs="Times New Roman"/>
            <w:color w:val="0088CC"/>
            <w:sz w:val="24"/>
            <w:szCs w:val="24"/>
            <w:u w:val="none"/>
            <w:shd w:val="clear" w:color="auto" w:fill="FFFFFF"/>
          </w:rPr>
          <w:t>here</w:t>
        </w:r>
      </w:hyperlink>
      <w:r w:rsidR="008D4477" w:rsidRPr="008D4477">
        <w:rPr>
          <w:rFonts w:ascii="Times New Roman" w:hAnsi="Times New Roman" w:cs="Times New Roman"/>
          <w:color w:val="333333"/>
          <w:sz w:val="24"/>
          <w:szCs w:val="24"/>
          <w:shd w:val="clear" w:color="auto" w:fill="FFFFFF"/>
        </w:rPr>
        <w:t>. Do note that warranty coverage starts from the date of purchase as indicated in the original sales invoice.</w:t>
      </w:r>
    </w:p>
    <w:p w:rsidR="00D827B4" w:rsidRPr="00060A77" w:rsidRDefault="00D827B4" w:rsidP="008D4477">
      <w:pPr>
        <w:numPr>
          <w:ilvl w:val="0"/>
          <w:numId w:val="1"/>
        </w:numPr>
        <w:spacing w:before="100" w:beforeAutospacing="1" w:after="240" w:line="240" w:lineRule="auto"/>
        <w:rPr>
          <w:rFonts w:ascii="Times New Roman" w:eastAsia="Times New Roman" w:hAnsi="Times New Roman" w:cs="Times New Roman"/>
          <w:sz w:val="24"/>
          <w:szCs w:val="24"/>
        </w:rPr>
      </w:pPr>
      <w:r w:rsidRPr="00D827B4">
        <w:rPr>
          <w:rFonts w:ascii="Times New Roman" w:eastAsia="Times New Roman" w:hAnsi="Times New Roman" w:cs="Times New Roman"/>
          <w:b/>
          <w:bCs/>
          <w:sz w:val="24"/>
          <w:szCs w:val="24"/>
        </w:rPr>
        <w:t xml:space="preserve">During registration of my warranty online, I encounter the error messages. What should I do? </w:t>
      </w:r>
    </w:p>
    <w:p w:rsidR="00060A77" w:rsidRPr="00060A77" w:rsidRDefault="00060A77" w:rsidP="00060A77">
      <w:pPr>
        <w:spacing w:after="0" w:line="240" w:lineRule="auto"/>
        <w:ind w:left="720"/>
        <w:rPr>
          <w:rFonts w:ascii="Times New Roman" w:eastAsia="Times New Roman" w:hAnsi="Times New Roman" w:cs="Times New Roman"/>
          <w:sz w:val="24"/>
          <w:szCs w:val="24"/>
        </w:rPr>
      </w:pPr>
      <w:r w:rsidRPr="00060A77">
        <w:rPr>
          <w:rFonts w:ascii="Times New Roman" w:eastAsia="Times New Roman" w:hAnsi="Times New Roman" w:cs="Times New Roman"/>
          <w:sz w:val="24"/>
          <w:szCs w:val="24"/>
        </w:rPr>
        <w:t xml:space="preserve">For successful registration, please </w:t>
      </w:r>
      <w:r>
        <w:rPr>
          <w:rFonts w:ascii="Times New Roman" w:eastAsia="Times New Roman" w:hAnsi="Times New Roman" w:cs="Times New Roman"/>
          <w:sz w:val="24"/>
          <w:szCs w:val="24"/>
        </w:rPr>
        <w:t>ensure the foll</w:t>
      </w:r>
      <w:r w:rsidR="008D4477">
        <w:rPr>
          <w:rFonts w:ascii="Times New Roman" w:eastAsia="Times New Roman" w:hAnsi="Times New Roman" w:cs="Times New Roman"/>
          <w:sz w:val="24"/>
          <w:szCs w:val="24"/>
        </w:rPr>
        <w:t>owing steps have been completed</w:t>
      </w:r>
      <w:r w:rsidRPr="00060A77">
        <w:rPr>
          <w:rFonts w:ascii="Times New Roman" w:eastAsia="Times New Roman" w:hAnsi="Times New Roman" w:cs="Times New Roman"/>
          <w:sz w:val="24"/>
          <w:szCs w:val="24"/>
        </w:rPr>
        <w:t>:</w:t>
      </w:r>
    </w:p>
    <w:p w:rsidR="00060A77" w:rsidRPr="00060A77" w:rsidRDefault="00060A77" w:rsidP="00060A77">
      <w:pPr>
        <w:spacing w:after="0" w:line="240" w:lineRule="auto"/>
        <w:ind w:left="720"/>
        <w:rPr>
          <w:rFonts w:ascii="Times New Roman" w:eastAsia="Times New Roman" w:hAnsi="Times New Roman" w:cs="Times New Roman"/>
          <w:sz w:val="24"/>
          <w:szCs w:val="24"/>
        </w:rPr>
      </w:pPr>
      <w:r w:rsidRPr="00060A77">
        <w:rPr>
          <w:rFonts w:ascii="Times New Roman" w:eastAsia="Times New Roman" w:hAnsi="Times New Roman" w:cs="Times New Roman"/>
          <w:sz w:val="24"/>
          <w:szCs w:val="24"/>
        </w:rPr>
        <w:t xml:space="preserve"> a. All entries in the mandatory fields (marked with </w:t>
      </w:r>
      <w:r>
        <w:rPr>
          <w:rFonts w:ascii="Times New Roman" w:eastAsia="Times New Roman" w:hAnsi="Times New Roman" w:cs="Times New Roman"/>
          <w:sz w:val="24"/>
          <w:szCs w:val="24"/>
        </w:rPr>
        <w:t>*</w:t>
      </w:r>
      <w:r w:rsidRPr="00060A77">
        <w:rPr>
          <w:rFonts w:ascii="Times New Roman" w:eastAsia="Times New Roman" w:hAnsi="Times New Roman" w:cs="Times New Roman"/>
          <w:sz w:val="24"/>
          <w:szCs w:val="24"/>
        </w:rPr>
        <w:t>) are filled in</w:t>
      </w:r>
    </w:p>
    <w:p w:rsidR="00060A77" w:rsidRDefault="00060A77" w:rsidP="00060A77">
      <w:pPr>
        <w:spacing w:after="0" w:line="240" w:lineRule="auto"/>
        <w:ind w:left="720"/>
        <w:rPr>
          <w:rFonts w:ascii="Times New Roman" w:eastAsia="Times New Roman" w:hAnsi="Times New Roman" w:cs="Times New Roman"/>
          <w:sz w:val="24"/>
          <w:szCs w:val="24"/>
        </w:rPr>
      </w:pPr>
      <w:r w:rsidRPr="00060A77">
        <w:rPr>
          <w:rFonts w:ascii="Times New Roman" w:eastAsia="Times New Roman" w:hAnsi="Times New Roman" w:cs="Times New Roman"/>
          <w:sz w:val="24"/>
          <w:szCs w:val="24"/>
        </w:rPr>
        <w:t xml:space="preserve"> b. The </w:t>
      </w:r>
      <w:r>
        <w:rPr>
          <w:rFonts w:ascii="Times New Roman" w:eastAsia="Times New Roman" w:hAnsi="Times New Roman" w:cs="Times New Roman"/>
          <w:sz w:val="24"/>
          <w:szCs w:val="24"/>
        </w:rPr>
        <w:t>E-warranty number is</w:t>
      </w:r>
      <w:r w:rsidRPr="00060A77">
        <w:rPr>
          <w:rFonts w:ascii="Times New Roman" w:eastAsia="Times New Roman" w:hAnsi="Times New Roman" w:cs="Times New Roman"/>
          <w:sz w:val="24"/>
          <w:szCs w:val="24"/>
        </w:rPr>
        <w:t xml:space="preserve"> entered correctly</w:t>
      </w:r>
    </w:p>
    <w:p w:rsidR="00060A77" w:rsidRDefault="00060A77" w:rsidP="00060A77">
      <w:pPr>
        <w:spacing w:after="0" w:line="240" w:lineRule="auto"/>
        <w:ind w:left="720"/>
        <w:rPr>
          <w:rFonts w:ascii="Times New Roman" w:eastAsia="Times New Roman" w:hAnsi="Times New Roman" w:cs="Times New Roman"/>
          <w:sz w:val="24"/>
          <w:szCs w:val="24"/>
        </w:rPr>
      </w:pPr>
    </w:p>
    <w:p w:rsidR="00060A77" w:rsidRDefault="00A27BD5" w:rsidP="00A27BD5">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0" distR="0">
            <wp:extent cx="3219079" cy="4890052"/>
            <wp:effectExtent l="0" t="0" r="63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rd1.png"/>
                    <pic:cNvPicPr/>
                  </pic:nvPicPr>
                  <pic:blipFill>
                    <a:blip r:embed="rId6">
                      <a:extLst>
                        <a:ext uri="{28A0092B-C50C-407E-A947-70E740481C1C}">
                          <a14:useLocalDpi xmlns:a14="http://schemas.microsoft.com/office/drawing/2010/main" val="0"/>
                        </a:ext>
                      </a:extLst>
                    </a:blip>
                    <a:stretch>
                      <a:fillRect/>
                    </a:stretch>
                  </pic:blipFill>
                  <pic:spPr>
                    <a:xfrm>
                      <a:off x="0" y="0"/>
                      <a:ext cx="3236678" cy="4916787"/>
                    </a:xfrm>
                    <a:prstGeom prst="rect">
                      <a:avLst/>
                    </a:prstGeom>
                  </pic:spPr>
                </pic:pic>
              </a:graphicData>
            </a:graphic>
          </wp:inline>
        </w:drawing>
      </w:r>
    </w:p>
    <w:p w:rsidR="00060A77" w:rsidRDefault="00060A77" w:rsidP="00060A77">
      <w:pPr>
        <w:spacing w:after="0" w:line="240" w:lineRule="auto"/>
        <w:ind w:left="720"/>
        <w:rPr>
          <w:rFonts w:ascii="Times New Roman" w:eastAsia="Times New Roman" w:hAnsi="Times New Roman" w:cs="Times New Roman"/>
          <w:sz w:val="24"/>
          <w:szCs w:val="24"/>
        </w:rPr>
      </w:pPr>
    </w:p>
    <w:p w:rsidR="00B94C36" w:rsidRDefault="00B94C36" w:rsidP="00060A77">
      <w:pPr>
        <w:spacing w:after="0" w:line="240" w:lineRule="auto"/>
        <w:ind w:left="720"/>
        <w:rPr>
          <w:rFonts w:ascii="Times New Roman" w:eastAsia="Times New Roman" w:hAnsi="Times New Roman" w:cs="Times New Roman"/>
          <w:sz w:val="24"/>
          <w:szCs w:val="24"/>
        </w:rPr>
      </w:pPr>
    </w:p>
    <w:p w:rsidR="00060A77" w:rsidRDefault="00060A77" w:rsidP="00060A77">
      <w:pPr>
        <w:spacing w:after="0" w:line="240" w:lineRule="auto"/>
        <w:ind w:left="720"/>
        <w:rPr>
          <w:rFonts w:ascii="Times New Roman" w:eastAsia="Times New Roman" w:hAnsi="Times New Roman" w:cs="Times New Roman"/>
          <w:sz w:val="24"/>
          <w:szCs w:val="24"/>
        </w:rPr>
      </w:pPr>
    </w:p>
    <w:p w:rsidR="00060A77" w:rsidRDefault="00060A77" w:rsidP="00060A77">
      <w:pPr>
        <w:spacing w:after="0" w:line="240" w:lineRule="auto"/>
        <w:ind w:left="720"/>
        <w:rPr>
          <w:rFonts w:ascii="Times New Roman" w:eastAsia="Times New Roman" w:hAnsi="Times New Roman" w:cs="Times New Roman"/>
          <w:sz w:val="24"/>
          <w:szCs w:val="24"/>
        </w:rPr>
      </w:pPr>
    </w:p>
    <w:p w:rsidR="00060A77" w:rsidRDefault="00060A77" w:rsidP="00060A77">
      <w:pPr>
        <w:spacing w:after="0" w:line="240" w:lineRule="auto"/>
        <w:ind w:left="720"/>
        <w:rPr>
          <w:rFonts w:ascii="Times New Roman" w:eastAsia="Times New Roman" w:hAnsi="Times New Roman" w:cs="Times New Roman"/>
          <w:sz w:val="24"/>
          <w:szCs w:val="24"/>
        </w:rPr>
      </w:pPr>
    </w:p>
    <w:p w:rsidR="00060A77" w:rsidRDefault="00060A77" w:rsidP="00060A77">
      <w:pPr>
        <w:spacing w:after="0" w:line="240" w:lineRule="auto"/>
        <w:ind w:left="720"/>
        <w:rPr>
          <w:rFonts w:ascii="Times New Roman" w:eastAsia="Times New Roman" w:hAnsi="Times New Roman" w:cs="Times New Roman"/>
          <w:sz w:val="24"/>
          <w:szCs w:val="24"/>
        </w:rPr>
      </w:pPr>
    </w:p>
    <w:tbl>
      <w:tblPr>
        <w:tblW w:w="10485" w:type="dxa"/>
        <w:tblCellSpacing w:w="0" w:type="dxa"/>
        <w:tblInd w:w="72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4A0" w:firstRow="1" w:lastRow="0" w:firstColumn="1" w:lastColumn="0" w:noHBand="0" w:noVBand="1"/>
      </w:tblPr>
      <w:tblGrid>
        <w:gridCol w:w="276"/>
        <w:gridCol w:w="4362"/>
        <w:gridCol w:w="5847"/>
      </w:tblGrid>
      <w:tr w:rsidR="00D827B4" w:rsidRPr="00D827B4" w:rsidTr="00702284">
        <w:trPr>
          <w:tblCellSpacing w:w="0" w:type="dxa"/>
        </w:trPr>
        <w:tc>
          <w:tcPr>
            <w:tcW w:w="276" w:type="dxa"/>
            <w:tcBorders>
              <w:top w:val="outset" w:sz="6" w:space="0" w:color="CCCCCC"/>
              <w:left w:val="outset" w:sz="6" w:space="0" w:color="CCCCCC"/>
              <w:bottom w:val="outset" w:sz="6" w:space="0" w:color="CCCCCC"/>
              <w:right w:val="outset" w:sz="6" w:space="0" w:color="CCCCCC"/>
            </w:tcBorders>
            <w:hideMark/>
          </w:tcPr>
          <w:p w:rsidR="00D827B4" w:rsidRPr="00D827B4" w:rsidRDefault="00D827B4" w:rsidP="00D827B4">
            <w:pPr>
              <w:spacing w:before="100" w:beforeAutospacing="1" w:after="100" w:afterAutospacing="1" w:line="240" w:lineRule="auto"/>
              <w:rPr>
                <w:rFonts w:ascii="Times New Roman" w:eastAsia="Times New Roman" w:hAnsi="Times New Roman" w:cs="Times New Roman"/>
                <w:sz w:val="24"/>
                <w:szCs w:val="24"/>
              </w:rPr>
            </w:pPr>
            <w:r w:rsidRPr="00D827B4">
              <w:rPr>
                <w:rFonts w:ascii="Times New Roman" w:eastAsia="Times New Roman" w:hAnsi="Times New Roman" w:cs="Times New Roman"/>
                <w:sz w:val="24"/>
                <w:szCs w:val="24"/>
              </w:rPr>
              <w:lastRenderedPageBreak/>
              <w:t> </w:t>
            </w:r>
          </w:p>
        </w:tc>
        <w:tc>
          <w:tcPr>
            <w:tcW w:w="4362" w:type="dxa"/>
            <w:tcBorders>
              <w:top w:val="outset" w:sz="6" w:space="0" w:color="CCCCCC"/>
              <w:left w:val="outset" w:sz="6" w:space="0" w:color="CCCCCC"/>
              <w:bottom w:val="outset" w:sz="6" w:space="0" w:color="CCCCCC"/>
              <w:right w:val="outset" w:sz="6" w:space="0" w:color="CCCCCC"/>
            </w:tcBorders>
            <w:tcMar>
              <w:top w:w="60" w:type="dxa"/>
              <w:left w:w="60" w:type="dxa"/>
              <w:bottom w:w="60" w:type="dxa"/>
              <w:right w:w="60" w:type="dxa"/>
            </w:tcMar>
            <w:hideMark/>
          </w:tcPr>
          <w:p w:rsidR="00D827B4" w:rsidRPr="00D827B4" w:rsidRDefault="00D827B4" w:rsidP="00D827B4">
            <w:pPr>
              <w:spacing w:before="100" w:beforeAutospacing="1" w:after="100" w:afterAutospacing="1" w:line="240" w:lineRule="auto"/>
              <w:rPr>
                <w:rFonts w:ascii="Times New Roman" w:eastAsia="Times New Roman" w:hAnsi="Times New Roman" w:cs="Times New Roman"/>
                <w:sz w:val="24"/>
                <w:szCs w:val="24"/>
              </w:rPr>
            </w:pPr>
            <w:r w:rsidRPr="00D827B4">
              <w:rPr>
                <w:rFonts w:ascii="Times New Roman" w:eastAsia="Times New Roman" w:hAnsi="Times New Roman" w:cs="Times New Roman"/>
                <w:b/>
                <w:bCs/>
                <w:sz w:val="24"/>
                <w:szCs w:val="24"/>
              </w:rPr>
              <w:t xml:space="preserve">Error Message </w:t>
            </w:r>
          </w:p>
        </w:tc>
        <w:tc>
          <w:tcPr>
            <w:tcW w:w="5847" w:type="dxa"/>
            <w:tcBorders>
              <w:top w:val="outset" w:sz="6" w:space="0" w:color="CCCCCC"/>
              <w:left w:val="outset" w:sz="6" w:space="0" w:color="CCCCCC"/>
              <w:bottom w:val="outset" w:sz="6" w:space="0" w:color="CCCCCC"/>
              <w:right w:val="outset" w:sz="6" w:space="0" w:color="CCCCCC"/>
            </w:tcBorders>
            <w:tcMar>
              <w:top w:w="60" w:type="dxa"/>
              <w:left w:w="60" w:type="dxa"/>
              <w:bottom w:w="60" w:type="dxa"/>
              <w:right w:w="60" w:type="dxa"/>
            </w:tcMar>
            <w:hideMark/>
          </w:tcPr>
          <w:p w:rsidR="00D827B4" w:rsidRPr="00D827B4" w:rsidRDefault="00D827B4" w:rsidP="00D827B4">
            <w:pPr>
              <w:spacing w:before="100" w:beforeAutospacing="1" w:after="100" w:afterAutospacing="1" w:line="240" w:lineRule="auto"/>
              <w:rPr>
                <w:rFonts w:ascii="Times New Roman" w:eastAsia="Times New Roman" w:hAnsi="Times New Roman" w:cs="Times New Roman"/>
                <w:sz w:val="24"/>
                <w:szCs w:val="24"/>
              </w:rPr>
            </w:pPr>
            <w:r w:rsidRPr="00D827B4">
              <w:rPr>
                <w:rFonts w:ascii="Times New Roman" w:eastAsia="Times New Roman" w:hAnsi="Times New Roman" w:cs="Times New Roman"/>
                <w:b/>
                <w:bCs/>
                <w:sz w:val="24"/>
                <w:szCs w:val="24"/>
              </w:rPr>
              <w:t xml:space="preserve">What You Need To Check </w:t>
            </w:r>
          </w:p>
        </w:tc>
      </w:tr>
      <w:tr w:rsidR="00D827B4" w:rsidRPr="00D827B4" w:rsidTr="00702284">
        <w:trPr>
          <w:tblCellSpacing w:w="0" w:type="dxa"/>
        </w:trPr>
        <w:tc>
          <w:tcPr>
            <w:tcW w:w="276" w:type="dxa"/>
            <w:tcBorders>
              <w:top w:val="outset" w:sz="6" w:space="0" w:color="CCCCCC"/>
              <w:left w:val="outset" w:sz="6" w:space="0" w:color="CCCCCC"/>
              <w:bottom w:val="outset" w:sz="6" w:space="0" w:color="CCCCCC"/>
              <w:right w:val="outset" w:sz="6" w:space="0" w:color="CCCCCC"/>
            </w:tcBorders>
            <w:tcMar>
              <w:top w:w="60" w:type="dxa"/>
              <w:left w:w="60" w:type="dxa"/>
              <w:bottom w:w="60" w:type="dxa"/>
              <w:right w:w="60" w:type="dxa"/>
            </w:tcMar>
            <w:hideMark/>
          </w:tcPr>
          <w:p w:rsidR="00D827B4" w:rsidRPr="00D827B4" w:rsidRDefault="00D827B4" w:rsidP="00D827B4">
            <w:pPr>
              <w:spacing w:before="100" w:beforeAutospacing="1" w:after="100" w:afterAutospacing="1" w:line="240" w:lineRule="auto"/>
              <w:jc w:val="center"/>
              <w:rPr>
                <w:rFonts w:ascii="Times New Roman" w:eastAsia="Times New Roman" w:hAnsi="Times New Roman" w:cs="Times New Roman"/>
                <w:sz w:val="24"/>
                <w:szCs w:val="24"/>
              </w:rPr>
            </w:pPr>
            <w:r w:rsidRPr="00D827B4">
              <w:rPr>
                <w:rFonts w:ascii="Times New Roman" w:eastAsia="Times New Roman" w:hAnsi="Times New Roman" w:cs="Times New Roman"/>
                <w:sz w:val="24"/>
                <w:szCs w:val="24"/>
              </w:rPr>
              <w:t>1</w:t>
            </w:r>
          </w:p>
        </w:tc>
        <w:tc>
          <w:tcPr>
            <w:tcW w:w="4362" w:type="dxa"/>
            <w:tcBorders>
              <w:top w:val="outset" w:sz="6" w:space="0" w:color="CCCCCC"/>
              <w:left w:val="outset" w:sz="6" w:space="0" w:color="CCCCCC"/>
              <w:bottom w:val="outset" w:sz="6" w:space="0" w:color="CCCCCC"/>
              <w:right w:val="outset" w:sz="6" w:space="0" w:color="CCCCCC"/>
            </w:tcBorders>
            <w:tcMar>
              <w:top w:w="60" w:type="dxa"/>
              <w:left w:w="60" w:type="dxa"/>
              <w:bottom w:w="60" w:type="dxa"/>
              <w:right w:w="60" w:type="dxa"/>
            </w:tcMar>
            <w:hideMark/>
          </w:tcPr>
          <w:p w:rsidR="00D827B4" w:rsidRPr="00D827B4" w:rsidRDefault="00B41661" w:rsidP="00B4166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Invalid E-warranty number</w:t>
            </w:r>
          </w:p>
        </w:tc>
        <w:tc>
          <w:tcPr>
            <w:tcW w:w="5847" w:type="dxa"/>
            <w:tcBorders>
              <w:top w:val="outset" w:sz="6" w:space="0" w:color="CCCCCC"/>
              <w:left w:val="outset" w:sz="6" w:space="0" w:color="CCCCCC"/>
              <w:bottom w:val="outset" w:sz="6" w:space="0" w:color="CCCCCC"/>
              <w:right w:val="outset" w:sz="6" w:space="0" w:color="CCCCCC"/>
            </w:tcBorders>
            <w:tcMar>
              <w:top w:w="60" w:type="dxa"/>
              <w:left w:w="60" w:type="dxa"/>
              <w:bottom w:w="60" w:type="dxa"/>
              <w:right w:w="60" w:type="dxa"/>
            </w:tcMar>
            <w:hideMark/>
          </w:tcPr>
          <w:p w:rsidR="00B41661" w:rsidRDefault="00D827B4" w:rsidP="00B41661">
            <w:pPr>
              <w:spacing w:before="100" w:beforeAutospacing="1" w:after="100" w:afterAutospacing="1" w:line="240" w:lineRule="auto"/>
              <w:rPr>
                <w:rFonts w:ascii="Times New Roman" w:eastAsia="Times New Roman" w:hAnsi="Times New Roman" w:cs="Times New Roman"/>
                <w:sz w:val="24"/>
                <w:szCs w:val="24"/>
              </w:rPr>
            </w:pPr>
            <w:r w:rsidRPr="00D827B4">
              <w:rPr>
                <w:rFonts w:ascii="Times New Roman" w:eastAsia="Times New Roman" w:hAnsi="Times New Roman" w:cs="Times New Roman"/>
                <w:sz w:val="24"/>
                <w:szCs w:val="24"/>
              </w:rPr>
              <w:t xml:space="preserve">Verify that you have entered the correct </w:t>
            </w:r>
            <w:r w:rsidR="00B41661">
              <w:rPr>
                <w:rFonts w:ascii="Times New Roman" w:eastAsia="Times New Roman" w:hAnsi="Times New Roman" w:cs="Times New Roman"/>
                <w:sz w:val="24"/>
                <w:szCs w:val="24"/>
              </w:rPr>
              <w:t>E-Warranty number.</w:t>
            </w:r>
            <w:r w:rsidR="007D1E70">
              <w:rPr>
                <w:rFonts w:ascii="Times New Roman" w:eastAsia="Times New Roman" w:hAnsi="Times New Roman" w:cs="Times New Roman"/>
                <w:sz w:val="24"/>
                <w:szCs w:val="24"/>
              </w:rPr>
              <w:t xml:space="preserve">  It is stated on your E-warranty card.</w:t>
            </w:r>
          </w:p>
          <w:p w:rsidR="00D827B4" w:rsidRPr="00D827B4" w:rsidRDefault="00D827B4" w:rsidP="00B41661">
            <w:pPr>
              <w:spacing w:before="100" w:beforeAutospacing="1" w:after="100" w:afterAutospacing="1" w:line="240" w:lineRule="auto"/>
              <w:rPr>
                <w:rFonts w:ascii="Times New Roman" w:eastAsia="Times New Roman" w:hAnsi="Times New Roman" w:cs="Times New Roman"/>
                <w:sz w:val="24"/>
                <w:szCs w:val="24"/>
              </w:rPr>
            </w:pPr>
            <w:r w:rsidRPr="00D827B4">
              <w:rPr>
                <w:rFonts w:ascii="Times New Roman" w:eastAsia="Times New Roman" w:hAnsi="Times New Roman" w:cs="Times New Roman"/>
                <w:sz w:val="24"/>
                <w:szCs w:val="24"/>
              </w:rPr>
              <w:t xml:space="preserve">If the error persists, please </w:t>
            </w:r>
            <w:r w:rsidRPr="00D827B4">
              <w:rPr>
                <w:rFonts w:ascii="Times New Roman" w:eastAsia="Times New Roman" w:hAnsi="Times New Roman" w:cs="Times New Roman"/>
                <w:color w:val="0000FF"/>
                <w:sz w:val="24"/>
                <w:szCs w:val="24"/>
                <w:u w:val="single"/>
              </w:rPr>
              <w:t>email us</w:t>
            </w:r>
            <w:r w:rsidRPr="00D827B4">
              <w:rPr>
                <w:rFonts w:ascii="Times New Roman" w:eastAsia="Times New Roman" w:hAnsi="Times New Roman" w:cs="Times New Roman"/>
                <w:sz w:val="24"/>
                <w:szCs w:val="24"/>
              </w:rPr>
              <w:t>.</w:t>
            </w:r>
          </w:p>
        </w:tc>
      </w:tr>
      <w:tr w:rsidR="00D827B4" w:rsidRPr="00D827B4" w:rsidTr="00702284">
        <w:trPr>
          <w:tblCellSpacing w:w="0" w:type="dxa"/>
        </w:trPr>
        <w:tc>
          <w:tcPr>
            <w:tcW w:w="276" w:type="dxa"/>
            <w:tcBorders>
              <w:top w:val="outset" w:sz="6" w:space="0" w:color="CCCCCC"/>
              <w:left w:val="outset" w:sz="6" w:space="0" w:color="CCCCCC"/>
              <w:bottom w:val="outset" w:sz="6" w:space="0" w:color="CCCCCC"/>
              <w:right w:val="outset" w:sz="6" w:space="0" w:color="CCCCCC"/>
            </w:tcBorders>
            <w:tcMar>
              <w:top w:w="60" w:type="dxa"/>
              <w:left w:w="60" w:type="dxa"/>
              <w:bottom w:w="60" w:type="dxa"/>
              <w:right w:w="60" w:type="dxa"/>
            </w:tcMar>
            <w:hideMark/>
          </w:tcPr>
          <w:p w:rsidR="00D827B4" w:rsidRPr="00D827B4" w:rsidRDefault="00D827B4" w:rsidP="00D827B4">
            <w:pPr>
              <w:spacing w:before="100" w:beforeAutospacing="1" w:after="100" w:afterAutospacing="1" w:line="240" w:lineRule="auto"/>
              <w:jc w:val="center"/>
              <w:rPr>
                <w:rFonts w:ascii="Times New Roman" w:eastAsia="Times New Roman" w:hAnsi="Times New Roman" w:cs="Times New Roman"/>
                <w:sz w:val="24"/>
                <w:szCs w:val="24"/>
              </w:rPr>
            </w:pPr>
            <w:r w:rsidRPr="00D827B4">
              <w:rPr>
                <w:rFonts w:ascii="Times New Roman" w:eastAsia="Times New Roman" w:hAnsi="Times New Roman" w:cs="Times New Roman"/>
                <w:sz w:val="24"/>
                <w:szCs w:val="24"/>
              </w:rPr>
              <w:t>2</w:t>
            </w:r>
          </w:p>
        </w:tc>
        <w:tc>
          <w:tcPr>
            <w:tcW w:w="4362" w:type="dxa"/>
            <w:tcBorders>
              <w:top w:val="outset" w:sz="6" w:space="0" w:color="CCCCCC"/>
              <w:left w:val="outset" w:sz="6" w:space="0" w:color="CCCCCC"/>
              <w:bottom w:val="outset" w:sz="6" w:space="0" w:color="CCCCCC"/>
              <w:right w:val="outset" w:sz="6" w:space="0" w:color="CCCCCC"/>
            </w:tcBorders>
            <w:tcMar>
              <w:top w:w="60" w:type="dxa"/>
              <w:left w:w="60" w:type="dxa"/>
              <w:bottom w:w="60" w:type="dxa"/>
              <w:right w:w="60" w:type="dxa"/>
            </w:tcMar>
            <w:hideMark/>
          </w:tcPr>
          <w:p w:rsidR="00D827B4" w:rsidRPr="00D827B4" w:rsidRDefault="00D827B4" w:rsidP="00D827B4">
            <w:pPr>
              <w:spacing w:before="100" w:beforeAutospacing="1" w:after="100" w:afterAutospacing="1" w:line="240" w:lineRule="auto"/>
              <w:rPr>
                <w:rFonts w:ascii="Times New Roman" w:eastAsia="Times New Roman" w:hAnsi="Times New Roman" w:cs="Times New Roman"/>
                <w:sz w:val="24"/>
                <w:szCs w:val="24"/>
              </w:rPr>
            </w:pPr>
            <w:r w:rsidRPr="00D827B4">
              <w:rPr>
                <w:rFonts w:ascii="Times New Roman" w:eastAsia="Times New Roman" w:hAnsi="Times New Roman" w:cs="Times New Roman"/>
                <w:sz w:val="24"/>
                <w:szCs w:val="24"/>
              </w:rPr>
              <w:t>Invalid Date</w:t>
            </w:r>
          </w:p>
        </w:tc>
        <w:tc>
          <w:tcPr>
            <w:tcW w:w="5847" w:type="dxa"/>
            <w:tcBorders>
              <w:top w:val="outset" w:sz="6" w:space="0" w:color="CCCCCC"/>
              <w:left w:val="outset" w:sz="6" w:space="0" w:color="CCCCCC"/>
              <w:bottom w:val="outset" w:sz="6" w:space="0" w:color="CCCCCC"/>
              <w:right w:val="outset" w:sz="6" w:space="0" w:color="CCCCCC"/>
            </w:tcBorders>
            <w:tcMar>
              <w:top w:w="60" w:type="dxa"/>
              <w:left w:w="60" w:type="dxa"/>
              <w:bottom w:w="60" w:type="dxa"/>
              <w:right w:w="60" w:type="dxa"/>
            </w:tcMar>
            <w:hideMark/>
          </w:tcPr>
          <w:p w:rsidR="00D827B4" w:rsidRPr="00D827B4" w:rsidRDefault="00D827B4" w:rsidP="00D827B4">
            <w:pPr>
              <w:spacing w:before="100" w:beforeAutospacing="1" w:after="100" w:afterAutospacing="1" w:line="240" w:lineRule="auto"/>
              <w:rPr>
                <w:rFonts w:ascii="Times New Roman" w:eastAsia="Times New Roman" w:hAnsi="Times New Roman" w:cs="Times New Roman"/>
                <w:sz w:val="24"/>
                <w:szCs w:val="24"/>
              </w:rPr>
            </w:pPr>
            <w:r w:rsidRPr="00D827B4">
              <w:rPr>
                <w:rFonts w:ascii="Times New Roman" w:eastAsia="Times New Roman" w:hAnsi="Times New Roman" w:cs="Times New Roman"/>
                <w:sz w:val="24"/>
                <w:szCs w:val="24"/>
              </w:rPr>
              <w:t>Check that the date of purchase is within the last 2 years.</w:t>
            </w:r>
            <w:r w:rsidRPr="00D827B4">
              <w:rPr>
                <w:rFonts w:ascii="Times New Roman" w:eastAsia="Times New Roman" w:hAnsi="Times New Roman" w:cs="Times New Roman"/>
                <w:sz w:val="24"/>
                <w:szCs w:val="24"/>
              </w:rPr>
              <w:br/>
              <w:t xml:space="preserve">If you received your product later than the date you purchased it, please key in the </w:t>
            </w:r>
            <w:r w:rsidRPr="00D827B4">
              <w:rPr>
                <w:rFonts w:ascii="Times New Roman" w:eastAsia="Times New Roman" w:hAnsi="Times New Roman" w:cs="Times New Roman"/>
                <w:b/>
                <w:bCs/>
                <w:sz w:val="24"/>
                <w:szCs w:val="24"/>
              </w:rPr>
              <w:t>delivery or collection date</w:t>
            </w:r>
            <w:r w:rsidRPr="00D827B4">
              <w:rPr>
                <w:rFonts w:ascii="Times New Roman" w:eastAsia="Times New Roman" w:hAnsi="Times New Roman" w:cs="Times New Roman"/>
                <w:sz w:val="24"/>
                <w:szCs w:val="24"/>
              </w:rPr>
              <w:t xml:space="preserve"> instead. </w:t>
            </w:r>
            <w:r w:rsidRPr="00D827B4">
              <w:rPr>
                <w:rFonts w:ascii="Times New Roman" w:eastAsia="Times New Roman" w:hAnsi="Times New Roman" w:cs="Times New Roman"/>
                <w:sz w:val="24"/>
                <w:szCs w:val="24"/>
              </w:rPr>
              <w:br/>
              <w:t xml:space="preserve">If the error still persists, please </w:t>
            </w:r>
            <w:r w:rsidRPr="00D827B4">
              <w:rPr>
                <w:rFonts w:ascii="Times New Roman" w:eastAsia="Times New Roman" w:hAnsi="Times New Roman" w:cs="Times New Roman"/>
                <w:color w:val="0000FF"/>
                <w:sz w:val="24"/>
                <w:szCs w:val="24"/>
                <w:u w:val="single"/>
              </w:rPr>
              <w:t>email us</w:t>
            </w:r>
            <w:r w:rsidRPr="00D827B4">
              <w:rPr>
                <w:rFonts w:ascii="Times New Roman" w:eastAsia="Times New Roman" w:hAnsi="Times New Roman" w:cs="Times New Roman"/>
                <w:sz w:val="24"/>
                <w:szCs w:val="24"/>
              </w:rPr>
              <w:t xml:space="preserve">. </w:t>
            </w:r>
          </w:p>
        </w:tc>
      </w:tr>
      <w:tr w:rsidR="00D827B4" w:rsidRPr="00D827B4" w:rsidTr="00702284">
        <w:trPr>
          <w:tblCellSpacing w:w="0" w:type="dxa"/>
        </w:trPr>
        <w:tc>
          <w:tcPr>
            <w:tcW w:w="276" w:type="dxa"/>
            <w:tcBorders>
              <w:top w:val="outset" w:sz="6" w:space="0" w:color="CCCCCC"/>
              <w:left w:val="outset" w:sz="6" w:space="0" w:color="CCCCCC"/>
              <w:bottom w:val="outset" w:sz="6" w:space="0" w:color="CCCCCC"/>
              <w:right w:val="outset" w:sz="6" w:space="0" w:color="CCCCCC"/>
            </w:tcBorders>
            <w:tcMar>
              <w:top w:w="60" w:type="dxa"/>
              <w:left w:w="60" w:type="dxa"/>
              <w:bottom w:w="60" w:type="dxa"/>
              <w:right w:w="60" w:type="dxa"/>
            </w:tcMar>
            <w:hideMark/>
          </w:tcPr>
          <w:p w:rsidR="00D827B4" w:rsidRPr="00D827B4" w:rsidRDefault="00D827B4" w:rsidP="00D827B4">
            <w:pPr>
              <w:spacing w:before="100" w:beforeAutospacing="1" w:after="100" w:afterAutospacing="1" w:line="240" w:lineRule="auto"/>
              <w:jc w:val="center"/>
              <w:rPr>
                <w:rFonts w:ascii="Times New Roman" w:eastAsia="Times New Roman" w:hAnsi="Times New Roman" w:cs="Times New Roman"/>
                <w:sz w:val="24"/>
                <w:szCs w:val="24"/>
              </w:rPr>
            </w:pPr>
            <w:r w:rsidRPr="00D827B4">
              <w:rPr>
                <w:rFonts w:ascii="Times New Roman" w:eastAsia="Times New Roman" w:hAnsi="Times New Roman" w:cs="Times New Roman"/>
                <w:sz w:val="24"/>
                <w:szCs w:val="24"/>
              </w:rPr>
              <w:t>4</w:t>
            </w:r>
          </w:p>
        </w:tc>
        <w:tc>
          <w:tcPr>
            <w:tcW w:w="4362" w:type="dxa"/>
            <w:tcBorders>
              <w:top w:val="outset" w:sz="6" w:space="0" w:color="CCCCCC"/>
              <w:left w:val="outset" w:sz="6" w:space="0" w:color="CCCCCC"/>
              <w:bottom w:val="outset" w:sz="6" w:space="0" w:color="CCCCCC"/>
              <w:right w:val="outset" w:sz="6" w:space="0" w:color="CCCCCC"/>
            </w:tcBorders>
            <w:tcMar>
              <w:top w:w="60" w:type="dxa"/>
              <w:left w:w="60" w:type="dxa"/>
              <w:bottom w:w="60" w:type="dxa"/>
              <w:right w:w="60" w:type="dxa"/>
            </w:tcMar>
            <w:hideMark/>
          </w:tcPr>
          <w:p w:rsidR="00D827B4" w:rsidRPr="00D827B4" w:rsidRDefault="00D827B4" w:rsidP="00D827B4">
            <w:pPr>
              <w:spacing w:before="100" w:beforeAutospacing="1" w:after="100" w:afterAutospacing="1" w:line="240" w:lineRule="auto"/>
              <w:rPr>
                <w:rFonts w:ascii="Times New Roman" w:eastAsia="Times New Roman" w:hAnsi="Times New Roman" w:cs="Times New Roman"/>
                <w:sz w:val="24"/>
                <w:szCs w:val="24"/>
              </w:rPr>
            </w:pPr>
            <w:r w:rsidRPr="00D827B4">
              <w:rPr>
                <w:rFonts w:ascii="Times New Roman" w:eastAsia="Times New Roman" w:hAnsi="Times New Roman" w:cs="Times New Roman"/>
                <w:sz w:val="24"/>
                <w:szCs w:val="24"/>
              </w:rPr>
              <w:t>Different model name</w:t>
            </w:r>
          </w:p>
        </w:tc>
        <w:tc>
          <w:tcPr>
            <w:tcW w:w="5847" w:type="dxa"/>
            <w:tcBorders>
              <w:top w:val="outset" w:sz="6" w:space="0" w:color="CCCCCC"/>
              <w:left w:val="outset" w:sz="6" w:space="0" w:color="CCCCCC"/>
              <w:bottom w:val="outset" w:sz="6" w:space="0" w:color="CCCCCC"/>
              <w:right w:val="outset" w:sz="6" w:space="0" w:color="CCCCCC"/>
            </w:tcBorders>
            <w:tcMar>
              <w:top w:w="60" w:type="dxa"/>
              <w:left w:w="60" w:type="dxa"/>
              <w:bottom w:w="60" w:type="dxa"/>
              <w:right w:w="60" w:type="dxa"/>
            </w:tcMar>
            <w:hideMark/>
          </w:tcPr>
          <w:p w:rsidR="00D827B4" w:rsidRPr="00D827B4" w:rsidRDefault="00D827B4" w:rsidP="00D827B4">
            <w:pPr>
              <w:spacing w:before="100" w:beforeAutospacing="1" w:after="100" w:afterAutospacing="1" w:line="240" w:lineRule="auto"/>
              <w:rPr>
                <w:rFonts w:ascii="Times New Roman" w:eastAsia="Times New Roman" w:hAnsi="Times New Roman" w:cs="Times New Roman"/>
                <w:sz w:val="24"/>
                <w:szCs w:val="24"/>
              </w:rPr>
            </w:pPr>
            <w:r w:rsidRPr="00D827B4">
              <w:rPr>
                <w:rFonts w:ascii="Times New Roman" w:eastAsia="Times New Roman" w:hAnsi="Times New Roman" w:cs="Times New Roman"/>
                <w:sz w:val="24"/>
                <w:szCs w:val="24"/>
              </w:rPr>
              <w:t xml:space="preserve">If the model in our system is different from the one you purchased, please </w:t>
            </w:r>
            <w:r w:rsidRPr="00D827B4">
              <w:rPr>
                <w:rFonts w:ascii="Times New Roman" w:eastAsia="Times New Roman" w:hAnsi="Times New Roman" w:cs="Times New Roman"/>
                <w:color w:val="0000FF"/>
                <w:sz w:val="24"/>
                <w:szCs w:val="24"/>
                <w:u w:val="single"/>
              </w:rPr>
              <w:t>email us</w:t>
            </w:r>
            <w:r w:rsidRPr="00D827B4">
              <w:rPr>
                <w:rFonts w:ascii="Times New Roman" w:eastAsia="Times New Roman" w:hAnsi="Times New Roman" w:cs="Times New Roman"/>
                <w:sz w:val="24"/>
                <w:szCs w:val="24"/>
              </w:rPr>
              <w:t xml:space="preserve">.  </w:t>
            </w:r>
          </w:p>
        </w:tc>
      </w:tr>
    </w:tbl>
    <w:p w:rsidR="00526F21" w:rsidRPr="00526F21" w:rsidRDefault="00D827B4" w:rsidP="00526F21">
      <w:pPr>
        <w:pStyle w:val="ListParagraph"/>
        <w:numPr>
          <w:ilvl w:val="0"/>
          <w:numId w:val="1"/>
        </w:numPr>
        <w:spacing w:before="100" w:beforeAutospacing="1" w:after="240" w:line="240" w:lineRule="auto"/>
        <w:rPr>
          <w:rFonts w:ascii="Times New Roman" w:eastAsia="Times New Roman" w:hAnsi="Times New Roman" w:cs="Times New Roman"/>
          <w:sz w:val="24"/>
          <w:szCs w:val="24"/>
        </w:rPr>
      </w:pPr>
      <w:r w:rsidRPr="006055DA">
        <w:rPr>
          <w:rFonts w:ascii="Times New Roman" w:eastAsia="Times New Roman" w:hAnsi="Times New Roman" w:cs="Times New Roman"/>
          <w:b/>
          <w:bCs/>
          <w:sz w:val="24"/>
          <w:szCs w:val="24"/>
        </w:rPr>
        <w:t>What does my warranty cover?</w:t>
      </w:r>
      <w:r w:rsidRPr="006055DA">
        <w:rPr>
          <w:rFonts w:ascii="Times New Roman" w:eastAsia="Times New Roman" w:hAnsi="Times New Roman" w:cs="Times New Roman"/>
          <w:sz w:val="24"/>
          <w:szCs w:val="24"/>
        </w:rPr>
        <w:br/>
      </w:r>
      <w:r w:rsidR="00526F21" w:rsidRPr="00526F21">
        <w:rPr>
          <w:rFonts w:ascii="Times New Roman" w:hAnsi="Times New Roman" w:cs="Times New Roman"/>
          <w:color w:val="333333"/>
          <w:sz w:val="24"/>
          <w:szCs w:val="24"/>
          <w:shd w:val="clear" w:color="auto" w:fill="FFFFFF"/>
        </w:rPr>
        <w:t>Warranty will be on the product due to manufacturing defects commencing from the date of purchase. The number of months the warranty covers will be within your warranty details PDF file sent to you.</w:t>
      </w:r>
      <w:r w:rsidR="00526F21" w:rsidRPr="00526F21">
        <w:rPr>
          <w:rFonts w:ascii="Times New Roman" w:hAnsi="Times New Roman" w:cs="Times New Roman"/>
          <w:color w:val="333333"/>
          <w:sz w:val="24"/>
          <w:szCs w:val="24"/>
        </w:rPr>
        <w:br/>
      </w:r>
      <w:r w:rsidR="00526F21" w:rsidRPr="00526F21">
        <w:rPr>
          <w:rFonts w:ascii="Times New Roman" w:hAnsi="Times New Roman" w:cs="Times New Roman"/>
          <w:color w:val="333333"/>
          <w:sz w:val="24"/>
          <w:szCs w:val="24"/>
        </w:rPr>
        <w:br/>
      </w:r>
      <w:r w:rsidR="00526F21" w:rsidRPr="00526F21">
        <w:rPr>
          <w:rFonts w:ascii="Times New Roman" w:hAnsi="Times New Roman" w:cs="Times New Roman"/>
          <w:color w:val="333333"/>
          <w:sz w:val="24"/>
          <w:szCs w:val="24"/>
          <w:shd w:val="clear" w:color="auto" w:fill="FFFFFF"/>
        </w:rPr>
        <w:t>Within the warranty period, Grundfos shall carry out the repair or replacing of parts at Grundfos' option, ex-factory or ex-authorised Grundfos Service Centre, any product of Grundfos' manufacture.</w:t>
      </w:r>
    </w:p>
    <w:p w:rsidR="006055DA" w:rsidRPr="00A17C81" w:rsidRDefault="00702284" w:rsidP="00762B8F">
      <w:pPr>
        <w:numPr>
          <w:ilvl w:val="0"/>
          <w:numId w:val="1"/>
        </w:numPr>
        <w:spacing w:before="100" w:beforeAutospacing="1" w:after="0" w:line="240" w:lineRule="auto"/>
        <w:rPr>
          <w:rFonts w:ascii="Times New Roman" w:eastAsia="Times New Roman" w:hAnsi="Times New Roman" w:cs="Times New Roman"/>
          <w:sz w:val="24"/>
          <w:szCs w:val="24"/>
        </w:rPr>
      </w:pPr>
      <w:r w:rsidRPr="00A17C81">
        <w:rPr>
          <w:rFonts w:ascii="Times New Roman" w:eastAsia="Times New Roman" w:hAnsi="Times New Roman" w:cs="Times New Roman"/>
          <w:b/>
          <w:sz w:val="24"/>
          <w:szCs w:val="24"/>
        </w:rPr>
        <w:t>What does my warranty NOT cover?</w:t>
      </w:r>
      <w:bookmarkStart w:id="0" w:name="_GoBack"/>
      <w:bookmarkEnd w:id="0"/>
      <w:r w:rsidR="00526F21" w:rsidRPr="00A17C81">
        <w:rPr>
          <w:rFonts w:ascii="Times New Roman" w:hAnsi="Times New Roman" w:cs="Times New Roman"/>
          <w:color w:val="333333"/>
          <w:sz w:val="24"/>
          <w:szCs w:val="24"/>
          <w:shd w:val="clear" w:color="auto" w:fill="FFFFFF"/>
        </w:rPr>
        <w:t>Grundfos will not be liable for any costs of removal, installation, transportation, or any charges which arise in connection with this warranty claim.</w:t>
      </w:r>
      <w:r w:rsidR="00526F21" w:rsidRPr="00A17C81">
        <w:rPr>
          <w:rFonts w:ascii="Times New Roman" w:hAnsi="Times New Roman" w:cs="Times New Roman"/>
          <w:color w:val="333333"/>
          <w:sz w:val="24"/>
          <w:szCs w:val="24"/>
        </w:rPr>
        <w:br/>
      </w:r>
      <w:r w:rsidR="00526F21" w:rsidRPr="00A17C81">
        <w:rPr>
          <w:rFonts w:ascii="Times New Roman" w:hAnsi="Times New Roman" w:cs="Times New Roman"/>
          <w:color w:val="333333"/>
          <w:sz w:val="24"/>
          <w:szCs w:val="24"/>
        </w:rPr>
        <w:br/>
      </w:r>
      <w:r w:rsidR="00526F21" w:rsidRPr="00A17C81">
        <w:rPr>
          <w:rFonts w:ascii="Times New Roman" w:hAnsi="Times New Roman" w:cs="Times New Roman"/>
          <w:color w:val="333333"/>
          <w:sz w:val="24"/>
          <w:szCs w:val="24"/>
          <w:shd w:val="clear" w:color="auto" w:fill="FFFFFF"/>
        </w:rPr>
        <w:t>Grundfos will not be liable for any replacement of parts caused by normal wear and tear, damage caused by dry running, cavitation, unsuitable operating condition, unfavourable electric supply, mishandling, flooding, lightning, unauthorised alteration or repair, misapplication and product which is installed not in accordance to Grundfos installation and operating instructions. </w:t>
      </w:r>
    </w:p>
    <w:p w:rsidR="00526F21" w:rsidRDefault="00526F21" w:rsidP="006055DA">
      <w:pPr>
        <w:spacing w:after="0" w:line="240" w:lineRule="auto"/>
        <w:ind w:left="720"/>
        <w:rPr>
          <w:rFonts w:ascii="Times New Roman" w:eastAsia="Times New Roman" w:hAnsi="Times New Roman" w:cs="Times New Roman"/>
          <w:sz w:val="24"/>
          <w:szCs w:val="24"/>
        </w:rPr>
      </w:pPr>
    </w:p>
    <w:p w:rsidR="006055DA" w:rsidRPr="006055DA" w:rsidRDefault="006055DA" w:rsidP="006055DA">
      <w:pPr>
        <w:pStyle w:val="ListParagraph"/>
        <w:numPr>
          <w:ilvl w:val="0"/>
          <w:numId w:val="6"/>
        </w:numPr>
        <w:spacing w:after="0" w:line="240" w:lineRule="auto"/>
        <w:rPr>
          <w:rFonts w:ascii="Times New Roman" w:eastAsia="Times New Roman" w:hAnsi="Times New Roman" w:cs="Times New Roman"/>
          <w:b/>
          <w:sz w:val="24"/>
          <w:szCs w:val="24"/>
        </w:rPr>
      </w:pPr>
      <w:r w:rsidRPr="006055DA">
        <w:rPr>
          <w:rFonts w:ascii="Times New Roman" w:eastAsia="Times New Roman" w:hAnsi="Times New Roman" w:cs="Times New Roman"/>
          <w:b/>
          <w:sz w:val="24"/>
          <w:szCs w:val="24"/>
        </w:rPr>
        <w:t xml:space="preserve">How would I know if my warranty has been successfully registered? </w:t>
      </w:r>
    </w:p>
    <w:p w:rsidR="006055DA" w:rsidRDefault="006055DA" w:rsidP="006055DA">
      <w:pPr>
        <w:spacing w:after="0" w:line="240" w:lineRule="auto"/>
        <w:ind w:left="720"/>
        <w:rPr>
          <w:rFonts w:ascii="Times New Roman" w:eastAsia="Times New Roman" w:hAnsi="Times New Roman" w:cs="Times New Roman"/>
          <w:sz w:val="24"/>
          <w:szCs w:val="24"/>
        </w:rPr>
      </w:pPr>
      <w:r w:rsidRPr="006055DA">
        <w:rPr>
          <w:rFonts w:ascii="Times New Roman" w:eastAsia="Times New Roman" w:hAnsi="Times New Roman" w:cs="Times New Roman"/>
          <w:sz w:val="24"/>
          <w:szCs w:val="24"/>
        </w:rPr>
        <w:t>Upon successful registration, an e-warranty registration receipt will be forwarded to the given e-mail address.</w:t>
      </w:r>
    </w:p>
    <w:p w:rsidR="006055DA" w:rsidRDefault="006055DA" w:rsidP="006055DA">
      <w:pPr>
        <w:spacing w:after="0" w:line="240" w:lineRule="auto"/>
        <w:ind w:left="720"/>
        <w:rPr>
          <w:rFonts w:ascii="Times New Roman" w:eastAsia="Times New Roman" w:hAnsi="Times New Roman" w:cs="Times New Roman"/>
          <w:sz w:val="24"/>
          <w:szCs w:val="24"/>
        </w:rPr>
      </w:pPr>
    </w:p>
    <w:p w:rsidR="00B14063" w:rsidRPr="00B14063" w:rsidRDefault="00B14063" w:rsidP="00B14063">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Who do I contact if my pump needs servicing</w:t>
      </w:r>
      <w:r w:rsidR="00E77604">
        <w:rPr>
          <w:rFonts w:ascii="Times New Roman" w:eastAsia="Times New Roman" w:hAnsi="Times New Roman" w:cs="Times New Roman"/>
          <w:b/>
          <w:sz w:val="24"/>
          <w:szCs w:val="24"/>
        </w:rPr>
        <w:t xml:space="preserve"> (both under warranty or past warranty period)</w:t>
      </w:r>
      <w:r>
        <w:rPr>
          <w:rFonts w:ascii="Times New Roman" w:eastAsia="Times New Roman" w:hAnsi="Times New Roman" w:cs="Times New Roman"/>
          <w:b/>
          <w:sz w:val="24"/>
          <w:szCs w:val="24"/>
        </w:rPr>
        <w:t>?</w:t>
      </w:r>
    </w:p>
    <w:p w:rsidR="00B14063" w:rsidRDefault="00526F21" w:rsidP="00B14063">
      <w:pPr>
        <w:spacing w:after="0" w:line="240" w:lineRule="auto"/>
        <w:ind w:left="720"/>
        <w:rPr>
          <w:rFonts w:ascii="Times New Roman" w:hAnsi="Times New Roman" w:cs="Times New Roman"/>
          <w:sz w:val="24"/>
          <w:szCs w:val="24"/>
        </w:rPr>
      </w:pPr>
      <w:r w:rsidRPr="00526F21">
        <w:rPr>
          <w:rFonts w:ascii="Times New Roman" w:hAnsi="Times New Roman" w:cs="Times New Roman"/>
          <w:color w:val="333333"/>
          <w:sz w:val="24"/>
          <w:szCs w:val="24"/>
          <w:shd w:val="clear" w:color="auto" w:fill="FFFFFF"/>
        </w:rPr>
        <w:t xml:space="preserve">You may either call Grundfos Pumps </w:t>
      </w:r>
      <w:proofErr w:type="spellStart"/>
      <w:r w:rsidRPr="00526F21">
        <w:rPr>
          <w:rFonts w:ascii="Times New Roman" w:hAnsi="Times New Roman" w:cs="Times New Roman"/>
          <w:color w:val="333333"/>
          <w:sz w:val="24"/>
          <w:szCs w:val="24"/>
          <w:shd w:val="clear" w:color="auto" w:fill="FFFFFF"/>
        </w:rPr>
        <w:t>Sdn</w:t>
      </w:r>
      <w:proofErr w:type="spellEnd"/>
      <w:r w:rsidRPr="00526F21">
        <w:rPr>
          <w:rFonts w:ascii="Times New Roman" w:hAnsi="Times New Roman" w:cs="Times New Roman"/>
          <w:color w:val="333333"/>
          <w:sz w:val="24"/>
          <w:szCs w:val="24"/>
          <w:shd w:val="clear" w:color="auto" w:fill="FFFFFF"/>
        </w:rPr>
        <w:t xml:space="preserve"> </w:t>
      </w:r>
      <w:proofErr w:type="spellStart"/>
      <w:r w:rsidRPr="00526F21">
        <w:rPr>
          <w:rFonts w:ascii="Times New Roman" w:hAnsi="Times New Roman" w:cs="Times New Roman"/>
          <w:color w:val="333333"/>
          <w:sz w:val="24"/>
          <w:szCs w:val="24"/>
          <w:shd w:val="clear" w:color="auto" w:fill="FFFFFF"/>
        </w:rPr>
        <w:t>Bhd</w:t>
      </w:r>
      <w:proofErr w:type="spellEnd"/>
      <w:r w:rsidRPr="00526F21">
        <w:rPr>
          <w:rFonts w:ascii="Times New Roman" w:hAnsi="Times New Roman" w:cs="Times New Roman"/>
          <w:color w:val="333333"/>
          <w:sz w:val="24"/>
          <w:szCs w:val="24"/>
          <w:shd w:val="clear" w:color="auto" w:fill="FFFFFF"/>
        </w:rPr>
        <w:t xml:space="preserve"> at the </w:t>
      </w:r>
      <w:proofErr w:type="gramStart"/>
      <w:r w:rsidRPr="00526F21">
        <w:rPr>
          <w:rFonts w:ascii="Times New Roman" w:hAnsi="Times New Roman" w:cs="Times New Roman"/>
          <w:color w:val="333333"/>
          <w:sz w:val="24"/>
          <w:szCs w:val="24"/>
          <w:shd w:val="clear" w:color="auto" w:fill="FFFFFF"/>
        </w:rPr>
        <w:t>toll free</w:t>
      </w:r>
      <w:proofErr w:type="gramEnd"/>
      <w:r w:rsidRPr="00526F21">
        <w:rPr>
          <w:rFonts w:ascii="Times New Roman" w:hAnsi="Times New Roman" w:cs="Times New Roman"/>
          <w:color w:val="333333"/>
          <w:sz w:val="24"/>
          <w:szCs w:val="24"/>
          <w:shd w:val="clear" w:color="auto" w:fill="FFFFFF"/>
        </w:rPr>
        <w:t xml:space="preserve"> number 1 800 88 PUMP (7867), or approach your nearest Grundfos </w:t>
      </w:r>
      <w:hyperlink r:id="rId7" w:history="1">
        <w:r w:rsidRPr="00526F21">
          <w:rPr>
            <w:rStyle w:val="Hyperlink"/>
            <w:rFonts w:ascii="Times New Roman" w:hAnsi="Times New Roman" w:cs="Times New Roman"/>
            <w:color w:val="005580"/>
            <w:sz w:val="24"/>
            <w:szCs w:val="24"/>
            <w:shd w:val="clear" w:color="auto" w:fill="FFFFFF"/>
          </w:rPr>
          <w:t>Authorised Dealer.</w:t>
        </w:r>
      </w:hyperlink>
    </w:p>
    <w:p w:rsidR="00526F21" w:rsidRDefault="00526F21" w:rsidP="00B14063">
      <w:pPr>
        <w:spacing w:after="0" w:line="240" w:lineRule="auto"/>
        <w:ind w:left="720"/>
        <w:rPr>
          <w:rFonts w:ascii="Times New Roman" w:eastAsia="Times New Roman" w:hAnsi="Times New Roman" w:cs="Times New Roman"/>
          <w:sz w:val="24"/>
          <w:szCs w:val="24"/>
        </w:rPr>
      </w:pPr>
    </w:p>
    <w:p w:rsidR="00526F21" w:rsidRPr="00526F21" w:rsidRDefault="00526F21" w:rsidP="00B14063">
      <w:pPr>
        <w:spacing w:after="0" w:line="240" w:lineRule="auto"/>
        <w:ind w:left="720"/>
        <w:rPr>
          <w:rFonts w:ascii="Times New Roman" w:eastAsia="Times New Roman" w:hAnsi="Times New Roman" w:cs="Times New Roman"/>
          <w:sz w:val="24"/>
          <w:szCs w:val="24"/>
        </w:rPr>
      </w:pPr>
    </w:p>
    <w:p w:rsidR="00B14063" w:rsidRPr="00E77604" w:rsidRDefault="00E77604" w:rsidP="00E77604">
      <w:pPr>
        <w:spacing w:after="0" w:line="240" w:lineRule="auto"/>
        <w:ind w:left="360"/>
        <w:jc w:val="center"/>
        <w:rPr>
          <w:rFonts w:ascii="Times New Roman" w:eastAsia="Times New Roman" w:hAnsi="Times New Roman" w:cs="Times New Roman"/>
          <w:sz w:val="24"/>
          <w:szCs w:val="24"/>
          <w:lang w:val="es-ES"/>
        </w:rPr>
      </w:pPr>
      <w:proofErr w:type="spellStart"/>
      <w:r w:rsidRPr="00E77604">
        <w:rPr>
          <w:rFonts w:ascii="Times New Roman" w:eastAsia="Times New Roman" w:hAnsi="Times New Roman" w:cs="Times New Roman"/>
          <w:sz w:val="24"/>
          <w:szCs w:val="24"/>
          <w:lang w:val="es-ES"/>
        </w:rPr>
        <w:t>Grundfos</w:t>
      </w:r>
      <w:proofErr w:type="spellEnd"/>
      <w:r w:rsidRPr="00E77604">
        <w:rPr>
          <w:rFonts w:ascii="Times New Roman" w:eastAsia="Times New Roman" w:hAnsi="Times New Roman" w:cs="Times New Roman"/>
          <w:sz w:val="24"/>
          <w:szCs w:val="24"/>
          <w:lang w:val="es-ES"/>
        </w:rPr>
        <w:t xml:space="preserve"> </w:t>
      </w:r>
      <w:proofErr w:type="spellStart"/>
      <w:r w:rsidRPr="00E77604">
        <w:rPr>
          <w:rFonts w:ascii="Times New Roman" w:eastAsia="Times New Roman" w:hAnsi="Times New Roman" w:cs="Times New Roman"/>
          <w:sz w:val="24"/>
          <w:szCs w:val="24"/>
          <w:lang w:val="es-ES"/>
        </w:rPr>
        <w:t>Pumps</w:t>
      </w:r>
      <w:proofErr w:type="spellEnd"/>
      <w:r w:rsidRPr="00E77604">
        <w:rPr>
          <w:rFonts w:ascii="Times New Roman" w:eastAsia="Times New Roman" w:hAnsi="Times New Roman" w:cs="Times New Roman"/>
          <w:sz w:val="24"/>
          <w:szCs w:val="24"/>
          <w:lang w:val="es-ES"/>
        </w:rPr>
        <w:t xml:space="preserve"> </w:t>
      </w:r>
      <w:proofErr w:type="spellStart"/>
      <w:r w:rsidRPr="00E77604">
        <w:rPr>
          <w:rFonts w:ascii="Times New Roman" w:eastAsia="Times New Roman" w:hAnsi="Times New Roman" w:cs="Times New Roman"/>
          <w:sz w:val="24"/>
          <w:szCs w:val="24"/>
          <w:lang w:val="es-ES"/>
        </w:rPr>
        <w:t>Sdn</w:t>
      </w:r>
      <w:proofErr w:type="spellEnd"/>
      <w:r w:rsidRPr="00E77604">
        <w:rPr>
          <w:rFonts w:ascii="Times New Roman" w:eastAsia="Times New Roman" w:hAnsi="Times New Roman" w:cs="Times New Roman"/>
          <w:sz w:val="24"/>
          <w:szCs w:val="24"/>
          <w:lang w:val="es-ES"/>
        </w:rPr>
        <w:t xml:space="preserve"> </w:t>
      </w:r>
      <w:proofErr w:type="spellStart"/>
      <w:r w:rsidRPr="00E77604">
        <w:rPr>
          <w:rFonts w:ascii="Times New Roman" w:eastAsia="Times New Roman" w:hAnsi="Times New Roman" w:cs="Times New Roman"/>
          <w:sz w:val="24"/>
          <w:szCs w:val="24"/>
          <w:lang w:val="es-ES"/>
        </w:rPr>
        <w:t>Bhd</w:t>
      </w:r>
      <w:proofErr w:type="spellEnd"/>
    </w:p>
    <w:p w:rsidR="00E77604" w:rsidRPr="00E77604" w:rsidRDefault="00E77604" w:rsidP="00E77604">
      <w:pPr>
        <w:spacing w:after="0" w:line="240" w:lineRule="auto"/>
        <w:ind w:left="360"/>
        <w:jc w:val="center"/>
        <w:rPr>
          <w:rFonts w:ascii="Times New Roman" w:eastAsia="Times New Roman" w:hAnsi="Times New Roman" w:cs="Times New Roman"/>
          <w:sz w:val="24"/>
          <w:szCs w:val="24"/>
          <w:lang w:val="es-ES"/>
        </w:rPr>
      </w:pPr>
      <w:r w:rsidRPr="00E77604">
        <w:rPr>
          <w:rFonts w:ascii="Times New Roman" w:eastAsia="Times New Roman" w:hAnsi="Times New Roman" w:cs="Times New Roman"/>
          <w:sz w:val="24"/>
          <w:szCs w:val="24"/>
          <w:lang w:val="es-ES"/>
        </w:rPr>
        <w:t>7, Jalan Peguam U1/25</w:t>
      </w:r>
    </w:p>
    <w:p w:rsidR="00E77604" w:rsidRPr="00E77604" w:rsidRDefault="00E77604" w:rsidP="00E77604">
      <w:pPr>
        <w:spacing w:after="0" w:line="240" w:lineRule="auto"/>
        <w:ind w:left="360"/>
        <w:jc w:val="center"/>
        <w:rPr>
          <w:rFonts w:ascii="Times New Roman" w:eastAsia="Times New Roman" w:hAnsi="Times New Roman" w:cs="Times New Roman"/>
          <w:sz w:val="24"/>
          <w:szCs w:val="24"/>
          <w:lang w:val="de-DE"/>
        </w:rPr>
      </w:pPr>
      <w:r w:rsidRPr="00E77604">
        <w:rPr>
          <w:rFonts w:ascii="Times New Roman" w:eastAsia="Times New Roman" w:hAnsi="Times New Roman" w:cs="Times New Roman"/>
          <w:sz w:val="24"/>
          <w:szCs w:val="24"/>
          <w:lang w:val="de-DE"/>
        </w:rPr>
        <w:t>Glenmarie Industrial Park</w:t>
      </w:r>
    </w:p>
    <w:p w:rsidR="00E77604" w:rsidRPr="00E77604" w:rsidRDefault="00E77604" w:rsidP="00E77604">
      <w:pPr>
        <w:spacing w:after="0" w:line="240" w:lineRule="auto"/>
        <w:ind w:left="360"/>
        <w:jc w:val="center"/>
        <w:rPr>
          <w:rFonts w:ascii="Times New Roman" w:eastAsia="Times New Roman" w:hAnsi="Times New Roman" w:cs="Times New Roman"/>
          <w:sz w:val="24"/>
          <w:szCs w:val="24"/>
          <w:lang w:val="de-DE"/>
        </w:rPr>
      </w:pPr>
      <w:r w:rsidRPr="00E77604">
        <w:rPr>
          <w:rFonts w:ascii="Times New Roman" w:eastAsia="Times New Roman" w:hAnsi="Times New Roman" w:cs="Times New Roman"/>
          <w:sz w:val="24"/>
          <w:szCs w:val="24"/>
          <w:lang w:val="de-DE"/>
        </w:rPr>
        <w:t>40150 Shah Alam, Selangor</w:t>
      </w:r>
    </w:p>
    <w:p w:rsidR="00E77604" w:rsidRDefault="00E77604" w:rsidP="00E77604">
      <w:pPr>
        <w:spacing w:after="0" w:line="240" w:lineRule="auto"/>
        <w:ind w:left="360"/>
        <w:jc w:val="center"/>
        <w:rPr>
          <w:rFonts w:ascii="Times New Roman" w:eastAsia="Times New Roman" w:hAnsi="Times New Roman" w:cs="Times New Roman"/>
          <w:sz w:val="24"/>
          <w:szCs w:val="24"/>
          <w:lang w:val="de-DE"/>
        </w:rPr>
      </w:pPr>
    </w:p>
    <w:p w:rsidR="00E77604" w:rsidRDefault="00A17C81" w:rsidP="00E77604">
      <w:pPr>
        <w:spacing w:after="0" w:line="240" w:lineRule="auto"/>
        <w:ind w:left="360"/>
        <w:jc w:val="center"/>
        <w:rPr>
          <w:rFonts w:ascii="Times New Roman" w:eastAsia="Times New Roman" w:hAnsi="Times New Roman" w:cs="Times New Roman"/>
          <w:sz w:val="24"/>
          <w:szCs w:val="24"/>
          <w:lang w:val="de-DE"/>
        </w:rPr>
      </w:pPr>
      <w:hyperlink r:id="rId8" w:history="1">
        <w:r w:rsidR="00E77604" w:rsidRPr="00916E0B">
          <w:rPr>
            <w:rStyle w:val="Hyperlink"/>
            <w:rFonts w:ascii="Times New Roman" w:eastAsia="Times New Roman" w:hAnsi="Times New Roman" w:cs="Times New Roman"/>
            <w:sz w:val="24"/>
            <w:szCs w:val="24"/>
            <w:lang w:val="de-DE"/>
          </w:rPr>
          <w:t>www.grundfos.com.my</w:t>
        </w:r>
      </w:hyperlink>
    </w:p>
    <w:p w:rsidR="00526F21" w:rsidRDefault="00E77604" w:rsidP="00E77604">
      <w:pPr>
        <w:spacing w:after="0" w:line="240" w:lineRule="auto"/>
        <w:ind w:left="360"/>
        <w:jc w:val="cente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email : </w:t>
      </w:r>
      <w:hyperlink r:id="rId9" w:history="1">
        <w:r w:rsidR="00526F21" w:rsidRPr="00697011">
          <w:rPr>
            <w:rStyle w:val="Hyperlink"/>
            <w:rFonts w:ascii="Times New Roman" w:eastAsia="Times New Roman" w:hAnsi="Times New Roman" w:cs="Times New Roman"/>
            <w:sz w:val="24"/>
            <w:szCs w:val="24"/>
            <w:lang w:val="de-DE"/>
          </w:rPr>
          <w:t>sales_my@sales.grundfos.com</w:t>
        </w:r>
      </w:hyperlink>
    </w:p>
    <w:sectPr w:rsidR="00526F21" w:rsidSect="00B41661">
      <w:pgSz w:w="11906" w:h="16838"/>
      <w:pgMar w:top="1417" w:right="1417"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C2FF8"/>
    <w:multiLevelType w:val="multilevel"/>
    <w:tmpl w:val="DA00BC5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92366B"/>
    <w:multiLevelType w:val="multilevel"/>
    <w:tmpl w:val="314694B6"/>
    <w:lvl w:ilvl="0">
      <w:start w:val="4"/>
      <w:numFmt w:val="decimal"/>
      <w:lvlText w:val="%1."/>
      <w:lvlJc w:val="left"/>
      <w:pPr>
        <w:tabs>
          <w:tab w:val="num" w:pos="720"/>
        </w:tabs>
        <w:ind w:left="720" w:hanging="360"/>
      </w:pPr>
      <w:rPr>
        <w:rFonts w:hint="default"/>
      </w:rPr>
    </w:lvl>
    <w:lvl w:ilvl="1">
      <w:start w:val="5"/>
      <w:numFmt w:val="lowerRoman"/>
      <w:lvlText w:val="%2."/>
      <w:lvlJc w:val="righ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46C40FD0"/>
    <w:multiLevelType w:val="multilevel"/>
    <w:tmpl w:val="C4268FF6"/>
    <w:lvl w:ilvl="0">
      <w:start w:val="4"/>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663C5479"/>
    <w:multiLevelType w:val="multilevel"/>
    <w:tmpl w:val="2E803330"/>
    <w:lvl w:ilvl="0">
      <w:start w:val="5"/>
      <w:numFmt w:val="decimal"/>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66BF750C"/>
    <w:multiLevelType w:val="hybridMultilevel"/>
    <w:tmpl w:val="39E8E9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7B4"/>
    <w:rsid w:val="00024608"/>
    <w:rsid w:val="00060A77"/>
    <w:rsid w:val="00301FE0"/>
    <w:rsid w:val="00526F21"/>
    <w:rsid w:val="006055DA"/>
    <w:rsid w:val="00702284"/>
    <w:rsid w:val="00727690"/>
    <w:rsid w:val="007D1E70"/>
    <w:rsid w:val="008970C3"/>
    <w:rsid w:val="008D4477"/>
    <w:rsid w:val="00A17C81"/>
    <w:rsid w:val="00A27BD5"/>
    <w:rsid w:val="00B14063"/>
    <w:rsid w:val="00B41661"/>
    <w:rsid w:val="00B94C36"/>
    <w:rsid w:val="00D25EBA"/>
    <w:rsid w:val="00D827B4"/>
    <w:rsid w:val="00E77604"/>
    <w:rsid w:val="00F650AB"/>
    <w:rsid w:val="00F735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69C7"/>
  <w15:chartTrackingRefBased/>
  <w15:docId w15:val="{A8AF0560-5FD0-465F-9F26-30186FF5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27B4"/>
    <w:rPr>
      <w:b/>
      <w:bCs/>
    </w:rPr>
  </w:style>
  <w:style w:type="character" w:styleId="Hyperlink">
    <w:name w:val="Hyperlink"/>
    <w:basedOn w:val="DefaultParagraphFont"/>
    <w:uiPriority w:val="99"/>
    <w:unhideWhenUsed/>
    <w:rsid w:val="00D827B4"/>
    <w:rPr>
      <w:color w:val="0000FF"/>
      <w:u w:val="single"/>
    </w:rPr>
  </w:style>
  <w:style w:type="paragraph" w:styleId="NormalWeb">
    <w:name w:val="Normal (Web)"/>
    <w:basedOn w:val="Normal"/>
    <w:uiPriority w:val="99"/>
    <w:semiHidden/>
    <w:unhideWhenUsed/>
    <w:rsid w:val="00D827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02284"/>
    <w:pPr>
      <w:ind w:left="720"/>
      <w:contextualSpacing/>
    </w:pPr>
  </w:style>
  <w:style w:type="character" w:styleId="UnresolvedMention">
    <w:name w:val="Unresolved Mention"/>
    <w:basedOn w:val="DefaultParagraphFont"/>
    <w:uiPriority w:val="99"/>
    <w:semiHidden/>
    <w:unhideWhenUsed/>
    <w:rsid w:val="00526F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553600">
      <w:bodyDiv w:val="1"/>
      <w:marLeft w:val="0"/>
      <w:marRight w:val="0"/>
      <w:marTop w:val="0"/>
      <w:marBottom w:val="0"/>
      <w:divBdr>
        <w:top w:val="none" w:sz="0" w:space="0" w:color="auto"/>
        <w:left w:val="none" w:sz="0" w:space="0" w:color="auto"/>
        <w:bottom w:val="none" w:sz="0" w:space="0" w:color="auto"/>
        <w:right w:val="none" w:sz="0" w:space="0" w:color="auto"/>
      </w:divBdr>
      <w:divsChild>
        <w:div w:id="67114267">
          <w:marLeft w:val="0"/>
          <w:marRight w:val="0"/>
          <w:marTop w:val="0"/>
          <w:marBottom w:val="0"/>
          <w:divBdr>
            <w:top w:val="none" w:sz="0" w:space="0" w:color="auto"/>
            <w:left w:val="none" w:sz="0" w:space="0" w:color="auto"/>
            <w:bottom w:val="none" w:sz="0" w:space="0" w:color="auto"/>
            <w:right w:val="none" w:sz="0" w:space="0" w:color="auto"/>
          </w:divBdr>
          <w:divsChild>
            <w:div w:id="1684936976">
              <w:marLeft w:val="0"/>
              <w:marRight w:val="0"/>
              <w:marTop w:val="0"/>
              <w:marBottom w:val="0"/>
              <w:divBdr>
                <w:top w:val="none" w:sz="0" w:space="0" w:color="auto"/>
                <w:left w:val="none" w:sz="0" w:space="0" w:color="auto"/>
                <w:bottom w:val="none" w:sz="0" w:space="0" w:color="auto"/>
                <w:right w:val="none" w:sz="0" w:space="0" w:color="auto"/>
              </w:divBdr>
              <w:divsChild>
                <w:div w:id="1110856609">
                  <w:marLeft w:val="0"/>
                  <w:marRight w:val="0"/>
                  <w:marTop w:val="0"/>
                  <w:marBottom w:val="0"/>
                  <w:divBdr>
                    <w:top w:val="none" w:sz="0" w:space="0" w:color="auto"/>
                    <w:left w:val="none" w:sz="0" w:space="0" w:color="auto"/>
                    <w:bottom w:val="none" w:sz="0" w:space="0" w:color="auto"/>
                    <w:right w:val="none" w:sz="0" w:space="0" w:color="auto"/>
                  </w:divBdr>
                  <w:divsChild>
                    <w:div w:id="1536045852">
                      <w:marLeft w:val="0"/>
                      <w:marRight w:val="0"/>
                      <w:marTop w:val="0"/>
                      <w:marBottom w:val="0"/>
                      <w:divBdr>
                        <w:top w:val="none" w:sz="0" w:space="0" w:color="auto"/>
                        <w:left w:val="none" w:sz="0" w:space="0" w:color="auto"/>
                        <w:bottom w:val="none" w:sz="0" w:space="0" w:color="auto"/>
                        <w:right w:val="none" w:sz="0" w:space="0" w:color="auto"/>
                      </w:divBdr>
                      <w:divsChild>
                        <w:div w:id="946498460">
                          <w:marLeft w:val="0"/>
                          <w:marRight w:val="0"/>
                          <w:marTop w:val="0"/>
                          <w:marBottom w:val="0"/>
                          <w:divBdr>
                            <w:top w:val="none" w:sz="0" w:space="0" w:color="auto"/>
                            <w:left w:val="none" w:sz="0" w:space="0" w:color="auto"/>
                            <w:bottom w:val="none" w:sz="0" w:space="0" w:color="auto"/>
                            <w:right w:val="none" w:sz="0" w:space="0" w:color="auto"/>
                          </w:divBdr>
                          <w:divsChild>
                            <w:div w:id="1383479401">
                              <w:marLeft w:val="0"/>
                              <w:marRight w:val="0"/>
                              <w:marTop w:val="0"/>
                              <w:marBottom w:val="0"/>
                              <w:divBdr>
                                <w:top w:val="none" w:sz="0" w:space="0" w:color="auto"/>
                                <w:left w:val="none" w:sz="0" w:space="0" w:color="auto"/>
                                <w:bottom w:val="none" w:sz="0" w:space="0" w:color="auto"/>
                                <w:right w:val="none" w:sz="0" w:space="0" w:color="auto"/>
                              </w:divBdr>
                              <w:divsChild>
                                <w:div w:id="203561961">
                                  <w:marLeft w:val="0"/>
                                  <w:marRight w:val="0"/>
                                  <w:marTop w:val="0"/>
                                  <w:marBottom w:val="0"/>
                                  <w:divBdr>
                                    <w:top w:val="none" w:sz="0" w:space="0" w:color="auto"/>
                                    <w:left w:val="none" w:sz="0" w:space="0" w:color="auto"/>
                                    <w:bottom w:val="none" w:sz="0" w:space="0" w:color="auto"/>
                                    <w:right w:val="none" w:sz="0" w:space="0" w:color="auto"/>
                                  </w:divBdr>
                                  <w:divsChild>
                                    <w:div w:id="3159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085124">
      <w:bodyDiv w:val="1"/>
      <w:marLeft w:val="0"/>
      <w:marRight w:val="0"/>
      <w:marTop w:val="75"/>
      <w:marBottom w:val="0"/>
      <w:divBdr>
        <w:top w:val="none" w:sz="0" w:space="0" w:color="auto"/>
        <w:left w:val="none" w:sz="0" w:space="0" w:color="auto"/>
        <w:bottom w:val="none" w:sz="0" w:space="0" w:color="auto"/>
        <w:right w:val="none" w:sz="0" w:space="0" w:color="auto"/>
      </w:divBdr>
      <w:divsChild>
        <w:div w:id="1523782897">
          <w:marLeft w:val="0"/>
          <w:marRight w:val="0"/>
          <w:marTop w:val="0"/>
          <w:marBottom w:val="0"/>
          <w:divBdr>
            <w:top w:val="none" w:sz="0" w:space="0" w:color="auto"/>
            <w:left w:val="none" w:sz="0" w:space="0" w:color="auto"/>
            <w:bottom w:val="none" w:sz="0" w:space="0" w:color="auto"/>
            <w:right w:val="none" w:sz="0" w:space="0" w:color="auto"/>
          </w:divBdr>
          <w:divsChild>
            <w:div w:id="1583023240">
              <w:marLeft w:val="0"/>
              <w:marRight w:val="0"/>
              <w:marTop w:val="0"/>
              <w:marBottom w:val="0"/>
              <w:divBdr>
                <w:top w:val="none" w:sz="0" w:space="0" w:color="auto"/>
                <w:left w:val="none" w:sz="0" w:space="0" w:color="auto"/>
                <w:bottom w:val="none" w:sz="0" w:space="0" w:color="auto"/>
                <w:right w:val="none" w:sz="0" w:space="0" w:color="auto"/>
              </w:divBdr>
              <w:divsChild>
                <w:div w:id="1049844198">
                  <w:marLeft w:val="945"/>
                  <w:marRight w:val="0"/>
                  <w:marTop w:val="0"/>
                  <w:marBottom w:val="0"/>
                  <w:divBdr>
                    <w:top w:val="none" w:sz="0" w:space="0" w:color="auto"/>
                    <w:left w:val="none" w:sz="0" w:space="0" w:color="auto"/>
                    <w:bottom w:val="none" w:sz="0" w:space="0" w:color="auto"/>
                    <w:right w:val="none" w:sz="0" w:space="0" w:color="auto"/>
                  </w:divBdr>
                  <w:divsChild>
                    <w:div w:id="1455292918">
                      <w:marLeft w:val="0"/>
                      <w:marRight w:val="0"/>
                      <w:marTop w:val="0"/>
                      <w:marBottom w:val="0"/>
                      <w:divBdr>
                        <w:top w:val="none" w:sz="0" w:space="0" w:color="auto"/>
                        <w:left w:val="none" w:sz="0" w:space="0" w:color="auto"/>
                        <w:bottom w:val="none" w:sz="0" w:space="0" w:color="auto"/>
                        <w:right w:val="none" w:sz="0" w:space="0" w:color="auto"/>
                      </w:divBdr>
                      <w:divsChild>
                        <w:div w:id="1116290946">
                          <w:marLeft w:val="0"/>
                          <w:marRight w:val="0"/>
                          <w:marTop w:val="0"/>
                          <w:marBottom w:val="0"/>
                          <w:divBdr>
                            <w:top w:val="none" w:sz="0" w:space="0" w:color="auto"/>
                            <w:left w:val="none" w:sz="0" w:space="0" w:color="auto"/>
                            <w:bottom w:val="none" w:sz="0" w:space="0" w:color="auto"/>
                            <w:right w:val="none" w:sz="0" w:space="0" w:color="auto"/>
                          </w:divBdr>
                          <w:divsChild>
                            <w:div w:id="908806601">
                              <w:marLeft w:val="0"/>
                              <w:marRight w:val="0"/>
                              <w:marTop w:val="0"/>
                              <w:marBottom w:val="0"/>
                              <w:divBdr>
                                <w:top w:val="none" w:sz="0" w:space="0" w:color="auto"/>
                                <w:left w:val="none" w:sz="0" w:space="0" w:color="auto"/>
                                <w:bottom w:val="none" w:sz="0" w:space="0" w:color="auto"/>
                                <w:right w:val="none" w:sz="0" w:space="0" w:color="auto"/>
                              </w:divBdr>
                              <w:divsChild>
                                <w:div w:id="15191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ndfos.com.my" TargetMode="External"/><Relationship Id="rId3" Type="http://schemas.openxmlformats.org/officeDocument/2006/relationships/settings" Target="settings.xml"/><Relationship Id="rId7" Type="http://schemas.openxmlformats.org/officeDocument/2006/relationships/hyperlink" Target="http://my.grundfos.com/about-us/grundfos-authorised-domestic-pumps-dealers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rundfos-ewarranty.com.my/jw/web/userview/grundfosWarranty/activation/_/warranty_activ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les_my@sales.grundf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Shamini</dc:creator>
  <cp:keywords/>
  <dc:description/>
  <cp:lastModifiedBy>umi.atikah</cp:lastModifiedBy>
  <cp:revision>12</cp:revision>
  <dcterms:created xsi:type="dcterms:W3CDTF">2016-09-07T06:44:00Z</dcterms:created>
  <dcterms:modified xsi:type="dcterms:W3CDTF">2017-10-09T06:33:00Z</dcterms:modified>
</cp:coreProperties>
</file>